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  <w:lang w:eastAsia="zh-CN"/>
        </w:rPr>
        <w:t>惠济区</w:t>
      </w:r>
      <w:r>
        <w:rPr>
          <w:rFonts w:hint="eastAsia"/>
          <w:sz w:val="44"/>
          <w:szCs w:val="44"/>
          <w:lang w:val="en-US" w:eastAsia="zh-CN"/>
        </w:rPr>
        <w:t>2023</w:t>
      </w:r>
      <w:r>
        <w:rPr>
          <w:rFonts w:hint="eastAsia"/>
          <w:sz w:val="44"/>
          <w:szCs w:val="44"/>
        </w:rPr>
        <w:t>年地方政府债务情况说明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年末，我区政府债务余额为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897722.77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</w:t>
      </w:r>
      <w:r>
        <w:rPr>
          <w:rFonts w:hint="eastAsia" w:ascii="仿宋" w:hAnsi="仿宋" w:eastAsia="仿宋" w:cs="仿宋"/>
          <w:sz w:val="32"/>
          <w:szCs w:val="32"/>
        </w:rPr>
        <w:t>元，包含：一般债务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284148.77万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专项债券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613574万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2023年</w:t>
      </w:r>
      <w:r>
        <w:rPr>
          <w:rFonts w:hint="eastAsia" w:ascii="仿宋_GB2312" w:hAnsi="仿宋" w:eastAsia="仿宋_GB2312" w:cs="仿宋"/>
          <w:sz w:val="32"/>
          <w:szCs w:val="32"/>
        </w:rPr>
        <w:t>地方政府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偿还一般债券本金1733.5万元，</w:t>
      </w:r>
      <w:r>
        <w:rPr>
          <w:rFonts w:hint="eastAsia" w:ascii="仿宋_GB2312" w:hAnsi="仿宋" w:eastAsia="仿宋_GB2312" w:cs="仿宋"/>
          <w:sz w:val="32"/>
          <w:szCs w:val="32"/>
        </w:rPr>
        <w:t>支付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一般债券</w:t>
      </w:r>
      <w:r>
        <w:rPr>
          <w:rFonts w:hint="eastAsia" w:ascii="仿宋_GB2312" w:hAnsi="仿宋" w:eastAsia="仿宋_GB2312" w:cs="仿宋"/>
          <w:sz w:val="32"/>
          <w:szCs w:val="32"/>
        </w:rPr>
        <w:t>利息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预算数9465</w:t>
      </w:r>
      <w:r>
        <w:rPr>
          <w:rFonts w:hint="eastAsia" w:ascii="仿宋_GB2312" w:hAnsi="仿宋" w:eastAsia="仿宋_GB2312" w:cs="仿宋"/>
          <w:sz w:val="32"/>
          <w:szCs w:val="32"/>
        </w:rPr>
        <w:t>万元。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C5D9D"/>
    <w:rsid w:val="02F56CD7"/>
    <w:rsid w:val="063B63A4"/>
    <w:rsid w:val="06EC143C"/>
    <w:rsid w:val="10374718"/>
    <w:rsid w:val="1D932878"/>
    <w:rsid w:val="260C1A8D"/>
    <w:rsid w:val="274167BB"/>
    <w:rsid w:val="30B0007F"/>
    <w:rsid w:val="30E041C0"/>
    <w:rsid w:val="329D507E"/>
    <w:rsid w:val="34FA58F8"/>
    <w:rsid w:val="354C5D9D"/>
    <w:rsid w:val="378B1C51"/>
    <w:rsid w:val="3D496520"/>
    <w:rsid w:val="3E097351"/>
    <w:rsid w:val="41302F67"/>
    <w:rsid w:val="48862576"/>
    <w:rsid w:val="51960FCE"/>
    <w:rsid w:val="51EA702D"/>
    <w:rsid w:val="5BCA7008"/>
    <w:rsid w:val="5E755BBC"/>
    <w:rsid w:val="634B7EF3"/>
    <w:rsid w:val="66886A8B"/>
    <w:rsid w:val="6BFD7686"/>
    <w:rsid w:val="6DAC3143"/>
    <w:rsid w:val="7B2C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2020-06-10T07:24:00Z</dcterms:created>
  <dc:creator>a</dc:creator>
  <cp:lastModifiedBy>刘可可</cp:lastModifiedBy>
  <dcterms:modified xsi:type="dcterms:W3CDTF">2023-06-26T08:48:04Z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2692A57B2EB14D75A6C8A4D6C55E4B94</vt:lpwstr>
  </property>
</Properties>
</file>