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23</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S312郑州境改建工程（G107东移至江山路）</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w:t>
      </w:r>
      <w:r>
        <w:rPr>
          <w:rFonts w:hint="eastAsia" w:ascii="仿宋" w:hAnsi="仿宋" w:eastAsia="仿宋" w:cs="仿宋"/>
          <w:sz w:val="32"/>
          <w:szCs w:val="32"/>
          <w:lang w:eastAsia="zh-CN"/>
        </w:rPr>
        <w:t>征收</w:t>
      </w:r>
      <w:r>
        <w:rPr>
          <w:rFonts w:hint="eastAsia" w:ascii="仿宋" w:hAnsi="仿宋" w:eastAsia="仿宋" w:cs="仿宋"/>
          <w:sz w:val="32"/>
          <w:szCs w:val="32"/>
          <w:lang w:val="en-US" w:eastAsia="zh-CN"/>
        </w:rPr>
        <w:t>惠济区花园口镇石桥村集体土地0.1533公顷，位于惠济区花园口镇石桥村</w:t>
      </w:r>
      <w:r>
        <w:rPr>
          <w:rFonts w:hint="eastAsia" w:ascii="仿宋" w:hAnsi="仿宋" w:eastAsia="仿宋" w:cs="仿宋"/>
          <w:b w:val="0"/>
          <w:bCs w:val="0"/>
          <w:sz w:val="32"/>
          <w:szCs w:val="32"/>
          <w:lang w:eastAsia="zh-CN"/>
        </w:rPr>
        <w:t>范围</w:t>
      </w:r>
      <w:r>
        <w:rPr>
          <w:rFonts w:hint="eastAsia" w:ascii="仿宋" w:hAnsi="仿宋" w:eastAsia="仿宋" w:cs="仿宋"/>
          <w:sz w:val="32"/>
          <w:szCs w:val="32"/>
          <w:lang w:val="en-US" w:eastAsia="zh-CN"/>
        </w:rPr>
        <w:t>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Times New Roman" w:hAnsi="Times New Roman" w:eastAsia="仿宋_GB2312" w:cs="Times New Roman"/>
          <w:color w:val="auto"/>
          <w:sz w:val="32"/>
          <w:szCs w:val="32"/>
          <w:lang w:eastAsia="zh-CN"/>
        </w:rPr>
        <w:t>交通</w:t>
      </w:r>
      <w:r>
        <w:rPr>
          <w:rFonts w:hint="eastAsia" w:ascii="Times New Roman" w:hAnsi="Times New Roman" w:eastAsia="仿宋_GB2312" w:cs="Times New Roman"/>
          <w:color w:val="auto"/>
          <w:sz w:val="32"/>
          <w:szCs w:val="32"/>
        </w:rPr>
        <w:t>设施</w:t>
      </w:r>
      <w:r>
        <w:rPr>
          <w:rFonts w:hint="eastAsia" w:ascii="Times New Roman" w:hAnsi="仿宋_GB2312" w:eastAsia="仿宋_GB2312" w:cs="Times New Roman"/>
          <w:color w:val="auto"/>
          <w:sz w:val="32"/>
          <w:szCs w:val="32"/>
          <w:lang w:val="en-US"/>
        </w:rPr>
        <w:t>项目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花园口镇</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sz w:val="32"/>
                <w:szCs w:val="32"/>
                <w:lang w:val="en-US" w:eastAsia="zh-CN"/>
              </w:rPr>
              <w:t>石桥村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0.1533</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102.0000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花园口镇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石桥村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color w:val="000000"/>
                <w:sz w:val="32"/>
                <w:szCs w:val="32"/>
                <w:lang w:val="en-US" w:eastAsia="zh-CN"/>
              </w:rPr>
              <w:t>15.6366</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13.3831</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29.0197</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bookmarkStart w:id="0" w:name="_GoBack"/>
      <w:r>
        <w:rPr>
          <w:rFonts w:hint="eastAsia" w:ascii="仿宋" w:hAnsi="仿宋" w:eastAsia="仿宋" w:cs="仿宋"/>
          <w:sz w:val="32"/>
          <w:szCs w:val="32"/>
          <w:highlight w:val="none"/>
          <w:lang w:eastAsia="zh-CN"/>
        </w:rPr>
        <w:t>本公告发布后，被征收土地范围内土地所有权人、使用权人对本公告如有意见，请于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11</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26</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28</w:t>
      </w:r>
      <w:r>
        <w:rPr>
          <w:rFonts w:hint="eastAsia" w:ascii="仿宋" w:hAnsi="仿宋" w:eastAsia="仿宋" w:cs="仿宋"/>
          <w:sz w:val="32"/>
          <w:szCs w:val="32"/>
          <w:highlight w:val="none"/>
        </w:rPr>
        <w:t>日</w:t>
      </w:r>
    </w:p>
    <w:bookmarkEnd w:id="0"/>
    <w:p>
      <w:pPr>
        <w:keepNext w:val="0"/>
        <w:keepLines w:val="0"/>
        <w:pageBreakBefore w:val="0"/>
        <w:kinsoku/>
        <w:wordWrap/>
        <w:overflowPunct/>
        <w:topLinePunct w:val="0"/>
        <w:autoSpaceDE/>
        <w:autoSpaceDN/>
        <w:bidi w:val="0"/>
        <w:adjustRightInd/>
        <w:snapToGrid/>
        <w:spacing w:line="54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67262B7"/>
    <w:rsid w:val="06EA7792"/>
    <w:rsid w:val="086C0AE7"/>
    <w:rsid w:val="0E3D5DB9"/>
    <w:rsid w:val="0ECF706D"/>
    <w:rsid w:val="0FB306A8"/>
    <w:rsid w:val="12C93B0D"/>
    <w:rsid w:val="14540BC8"/>
    <w:rsid w:val="155D049E"/>
    <w:rsid w:val="19FA6E16"/>
    <w:rsid w:val="1B917372"/>
    <w:rsid w:val="20777373"/>
    <w:rsid w:val="20B03958"/>
    <w:rsid w:val="22CE0202"/>
    <w:rsid w:val="22D258F7"/>
    <w:rsid w:val="23125300"/>
    <w:rsid w:val="27EF324E"/>
    <w:rsid w:val="28B07B18"/>
    <w:rsid w:val="2CC74BA6"/>
    <w:rsid w:val="30745269"/>
    <w:rsid w:val="32E57F1B"/>
    <w:rsid w:val="37930416"/>
    <w:rsid w:val="39A264B7"/>
    <w:rsid w:val="3F4D157F"/>
    <w:rsid w:val="41011022"/>
    <w:rsid w:val="41E41176"/>
    <w:rsid w:val="4AEB66D5"/>
    <w:rsid w:val="4EDD70E1"/>
    <w:rsid w:val="523F132D"/>
    <w:rsid w:val="529D4D0C"/>
    <w:rsid w:val="555D55E1"/>
    <w:rsid w:val="5D176620"/>
    <w:rsid w:val="5D286DDC"/>
    <w:rsid w:val="5D6D7CE2"/>
    <w:rsid w:val="5E3F2A3E"/>
    <w:rsid w:val="5E6C0AB6"/>
    <w:rsid w:val="5E9C463E"/>
    <w:rsid w:val="60DA77A4"/>
    <w:rsid w:val="63356BBC"/>
    <w:rsid w:val="66525788"/>
    <w:rsid w:val="68FE0FF8"/>
    <w:rsid w:val="6C5D2001"/>
    <w:rsid w:val="6FB75E25"/>
    <w:rsid w:val="703D7EBD"/>
    <w:rsid w:val="74BF2EC5"/>
    <w:rsid w:val="762226B2"/>
    <w:rsid w:val="79E30216"/>
    <w:rsid w:val="7CB60147"/>
    <w:rsid w:val="7CE35FAE"/>
    <w:rsid w:val="7DF12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Administrator</cp:lastModifiedBy>
  <cp:lastPrinted>2020-10-13T03:33:00Z</cp:lastPrinted>
  <dcterms:modified xsi:type="dcterms:W3CDTF">2020-10-28T01:10:31Z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