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</w:p>
    <w:p>
      <w:pPr>
        <w:spacing w:before="292" w:line="203" w:lineRule="auto"/>
        <w:ind w:left="2578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18"/>
          <w:sz w:val="40"/>
          <w:szCs w:val="40"/>
        </w:rPr>
        <w:t>郑</w:t>
      </w:r>
      <w:r>
        <w:rPr>
          <w:rFonts w:ascii="微软雅黑" w:hAnsi="微软雅黑" w:eastAsia="微软雅黑" w:cs="微软雅黑"/>
          <w:spacing w:val="16"/>
          <w:sz w:val="40"/>
          <w:szCs w:val="40"/>
        </w:rPr>
        <w:t>州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市</w:t>
      </w:r>
      <w:r>
        <w:rPr>
          <w:rFonts w:hint="eastAsia" w:ascii="微软雅黑" w:hAnsi="微软雅黑" w:eastAsia="微软雅黑" w:cs="微软雅黑"/>
          <w:spacing w:val="9"/>
          <w:sz w:val="40"/>
          <w:szCs w:val="40"/>
          <w:lang w:eastAsia="zh-CN"/>
        </w:rPr>
        <w:t>惠济区</w:t>
      </w:r>
      <w:r>
        <w:rPr>
          <w:rFonts w:ascii="微软雅黑" w:hAnsi="微软雅黑" w:eastAsia="微软雅黑" w:cs="微软雅黑"/>
          <w:spacing w:val="9"/>
          <w:sz w:val="40"/>
          <w:szCs w:val="40"/>
        </w:rPr>
        <w:t>市场监督管理局随机抽查事项清单 (第四版)</w:t>
      </w:r>
    </w:p>
    <w:p>
      <w:pPr>
        <w:spacing w:line="81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4" w:lineRule="auto"/>
              <w:ind w:left="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号</w:t>
            </w:r>
          </w:p>
        </w:tc>
        <w:tc>
          <w:tcPr>
            <w:tcW w:w="1961" w:type="dxa"/>
            <w:gridSpan w:val="2"/>
            <w:vAlign w:val="top"/>
          </w:tcPr>
          <w:p>
            <w:pPr>
              <w:spacing w:before="68" w:line="222" w:lineRule="auto"/>
              <w:ind w:left="54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查项目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23" w:lineRule="auto"/>
              <w:ind w:left="1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查对象</w:t>
            </w:r>
          </w:p>
        </w:tc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2" w:lineRule="auto"/>
              <w:ind w:left="3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事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项类别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2" w:lineRule="auto"/>
              <w:ind w:left="20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查方式</w:t>
            </w:r>
          </w:p>
        </w:tc>
        <w:tc>
          <w:tcPr>
            <w:tcW w:w="1469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4" w:lineRule="auto"/>
              <w:ind w:left="2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查主体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22" w:lineRule="auto"/>
              <w:ind w:left="27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60" w:line="222" w:lineRule="auto"/>
              <w:ind w:left="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查类别</w:t>
            </w:r>
          </w:p>
        </w:tc>
        <w:tc>
          <w:tcPr>
            <w:tcW w:w="945" w:type="dxa"/>
            <w:vAlign w:val="top"/>
          </w:tcPr>
          <w:p>
            <w:pPr>
              <w:spacing w:before="61" w:line="222" w:lineRule="auto"/>
              <w:ind w:left="3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查事项</w:t>
            </w: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2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5"/>
              </w:tabs>
              <w:spacing w:before="72" w:line="267" w:lineRule="auto"/>
              <w:ind w:left="24" w:right="48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营业执照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(登记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)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规范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284" w:line="266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外国企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构</w:t>
            </w:r>
          </w:p>
        </w:tc>
        <w:tc>
          <w:tcPr>
            <w:tcW w:w="15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27" w:line="262" w:lineRule="auto"/>
              <w:ind w:left="21" w:right="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条例》第四十三条、第四十四条、第四十八条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《市场主体登记</w:t>
            </w:r>
            <w:r>
              <w:rPr>
                <w:rFonts w:ascii="仿宋" w:hAnsi="仿宋" w:eastAsia="仿宋" w:cs="仿宋"/>
                <w:sz w:val="22"/>
                <w:szCs w:val="22"/>
              </w:rPr>
              <w:t>管理条例实施细则》第十一章</w:t>
            </w:r>
          </w:p>
          <w:p>
            <w:pPr>
              <w:spacing w:before="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第三十五条</w:t>
            </w:r>
          </w:p>
          <w:p>
            <w:pPr>
              <w:spacing w:before="4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《个体工商户条例》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第二十二条</w:t>
            </w:r>
          </w:p>
          <w:p>
            <w:pPr>
              <w:spacing w:before="45" w:line="262" w:lineRule="auto"/>
              <w:ind w:left="31" w:right="38" w:hanging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《外国企业常驻代表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机构登记管理条例》第十八条、第十九条、第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三十六条第三款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、第三十八条</w:t>
            </w:r>
          </w:p>
          <w:p>
            <w:pPr>
              <w:spacing w:before="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《电子商务法》第十</w:t>
            </w:r>
            <w:r>
              <w:rPr>
                <w:rFonts w:ascii="仿宋" w:hAnsi="仿宋" w:eastAsia="仿宋" w:cs="仿宋"/>
                <w:sz w:val="22"/>
                <w:szCs w:val="22"/>
              </w:rPr>
              <w:t>五条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5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称规范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1" w:line="266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外国企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构</w:t>
            </w:r>
          </w:p>
        </w:tc>
        <w:tc>
          <w:tcPr>
            <w:tcW w:w="151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36" w:line="274" w:lineRule="auto"/>
              <w:ind w:left="34" w:hanging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《企业名称登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记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管理规定》第二十二条、第二十三条、第二十四条、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二十五条</w:t>
            </w:r>
          </w:p>
          <w:p>
            <w:pPr>
              <w:spacing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第三十四条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sz w:val="22"/>
                <w:szCs w:val="22"/>
              </w:rPr>
              <w:t>十四条</w:t>
            </w:r>
          </w:p>
          <w:p>
            <w:pPr>
              <w:spacing w:before="46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《个体工商户条例》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第二十三条</w:t>
            </w:r>
          </w:p>
          <w:p>
            <w:pPr>
              <w:spacing w:before="46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《外国企业常驻代表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机构登记管理条例》第三十八条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>条例实施细则》第七十二条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118" w:line="267" w:lineRule="auto"/>
              <w:ind w:left="25" w:right="48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(驻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) 期限</w:t>
            </w:r>
          </w:p>
        </w:tc>
        <w:tc>
          <w:tcPr>
            <w:tcW w:w="1185" w:type="dxa"/>
            <w:vAlign w:val="top"/>
          </w:tcPr>
          <w:p>
            <w:pPr>
              <w:spacing w:before="118" w:line="267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户、农</w:t>
            </w:r>
          </w:p>
        </w:tc>
        <w:tc>
          <w:tcPr>
            <w:tcW w:w="1514" w:type="dxa"/>
            <w:vAlign w:val="top"/>
          </w:tcPr>
          <w:p>
            <w:pPr>
              <w:spacing w:before="274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274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118" w:line="267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18" w:line="267" w:lineRule="auto"/>
              <w:ind w:left="21" w:right="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条例》第四十三条、第四十四条、第四十六条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</w:t>
            </w:r>
            <w:r>
              <w:rPr>
                <w:rFonts w:ascii="仿宋" w:hAnsi="仿宋" w:eastAsia="仿宋" w:cs="仿宋"/>
                <w:sz w:val="22"/>
                <w:szCs w:val="22"/>
              </w:rPr>
              <w:t>理条例实施细则》第七十二条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5" w:right="121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登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记事项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before="65" w:line="221" w:lineRule="auto"/>
              <w:ind w:left="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67" w:line="268" w:lineRule="auto"/>
              <w:ind w:left="23" w:right="69" w:firstLine="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专业合作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外国企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构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spacing w:before="65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《公司法》第二百一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十一条第二款</w:t>
            </w:r>
          </w:p>
          <w:p>
            <w:pPr>
              <w:spacing w:before="4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十五条第二款</w:t>
            </w:r>
          </w:p>
          <w:p>
            <w:pPr>
              <w:spacing w:before="46" w:line="275" w:lineRule="auto"/>
              <w:ind w:left="32" w:right="38" w:hanging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《外国企业常驻代表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机构登记管理条例》第十六条、第三十五条第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二款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、第三十八条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5"/>
              </w:tabs>
              <w:spacing w:before="72" w:line="266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(业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务)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范围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无需审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的经营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业务)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目的检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1" w:line="266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外国企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构</w:t>
            </w:r>
          </w:p>
        </w:tc>
        <w:tc>
          <w:tcPr>
            <w:tcW w:w="15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74" w:lineRule="auto"/>
              <w:ind w:left="34" w:hanging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《市场主体登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记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管理条例》第四十三条、第四十四条、第四十六条、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四十七条</w:t>
            </w:r>
          </w:p>
          <w:p>
            <w:pPr>
              <w:spacing w:before="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《公司法》第二百一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十一条第二款</w:t>
            </w:r>
          </w:p>
          <w:p>
            <w:pPr>
              <w:spacing w:before="44" w:line="262" w:lineRule="auto"/>
              <w:ind w:left="30" w:right="38" w:hanging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条例实施细则》第六十八条、第六十九条、第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七十二条、第七十三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十五条第二款</w:t>
            </w:r>
          </w:p>
          <w:p>
            <w:pPr>
              <w:spacing w:before="45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第三十七条第二款</w:t>
            </w:r>
          </w:p>
          <w:p>
            <w:pPr>
              <w:spacing w:before="4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《个体工</w:t>
            </w:r>
            <w:r>
              <w:rPr>
                <w:rFonts w:ascii="仿宋" w:hAnsi="仿宋" w:eastAsia="仿宋" w:cs="仿宋"/>
                <w:sz w:val="22"/>
                <w:szCs w:val="22"/>
              </w:rPr>
              <w:t>商户条例》第二十三条第一款</w:t>
            </w:r>
          </w:p>
          <w:p>
            <w:pPr>
              <w:spacing w:before="46" w:line="275" w:lineRule="auto"/>
              <w:ind w:left="31" w:right="38" w:hanging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《外国企业常驻代表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机构登记管理条例》第三十五条第二款、第三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七条、第三十八条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68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住所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(经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场所)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驻在场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before="67" w:line="255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社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外国企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常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驻代表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构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9" w:right="48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注册资本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缴情况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171" w:line="271" w:lineRule="auto"/>
              <w:ind w:left="23" w:right="69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暂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实行注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本认缴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登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记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制的企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业</w:t>
            </w:r>
          </w:p>
        </w:tc>
        <w:tc>
          <w:tcPr>
            <w:tcW w:w="151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70" w:line="262" w:lineRule="auto"/>
              <w:ind w:left="21" w:right="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条例》第四十三条、第四十四条、第四十五条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条例实施细则》第七条、第三十六条、第七十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二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条</w:t>
            </w:r>
          </w:p>
          <w:p>
            <w:pPr>
              <w:spacing w:before="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《公司法》第一百九十</w:t>
            </w:r>
            <w:r>
              <w:rPr>
                <w:rFonts w:ascii="仿宋" w:hAnsi="仿宋" w:eastAsia="仿宋" w:cs="仿宋"/>
                <w:sz w:val="22"/>
                <w:szCs w:val="22"/>
              </w:rPr>
              <w:t>八条至第二百条、第二百一十一条第二款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spacing w:before="65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十五条第二款</w:t>
            </w:r>
          </w:p>
          <w:p>
            <w:pPr>
              <w:spacing w:before="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第三十七条第二款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1" w:line="268" w:lineRule="auto"/>
              <w:ind w:left="26" w:right="48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定代表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(负责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) 任职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情况的检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条例》第四十三条、第四十四条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《市场主体登记管理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>条例实施细则》第七十二条</w:t>
            </w:r>
          </w:p>
          <w:p>
            <w:pPr>
              <w:spacing w:before="45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《公司法》第二百一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十一条第二款</w:t>
            </w:r>
          </w:p>
          <w:p>
            <w:pPr>
              <w:spacing w:before="4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十五条第二款</w:t>
            </w:r>
          </w:p>
          <w:p>
            <w:pPr>
              <w:spacing w:before="46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第三十七条第二款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3" w:line="254" w:lineRule="auto"/>
              <w:ind w:left="24" w:right="48" w:firstLine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定代表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24"/>
                <w:sz w:val="22"/>
                <w:szCs w:val="22"/>
              </w:rPr>
              <w:t>、 自然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股东身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真实性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《公司法》第一百九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十八条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《合伙企业法》第九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十三条</w:t>
            </w:r>
          </w:p>
          <w:p>
            <w:pPr>
              <w:spacing w:before="45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《个人独资企业法》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第三十三条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4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01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5" w:right="121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示信息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9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度报告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示信息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1" w:line="269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社</w:t>
            </w:r>
          </w:p>
        </w:tc>
        <w:tc>
          <w:tcPr>
            <w:tcW w:w="151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1" w:line="268" w:lineRule="auto"/>
              <w:ind w:left="23" w:right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面检查、网络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查、专业机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核查</w:t>
            </w:r>
          </w:p>
        </w:tc>
        <w:tc>
          <w:tcPr>
            <w:tcW w:w="14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74" w:line="262" w:lineRule="auto"/>
              <w:ind w:left="35" w:right="74" w:hanging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《企业信息公示暂行条例》第三条、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第八条、第九条、第十一条、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第十二条、第十五条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、第十七条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《企业公示信息抽查暂</w:t>
            </w:r>
            <w:r>
              <w:rPr>
                <w:rFonts w:ascii="仿宋" w:hAnsi="仿宋" w:eastAsia="仿宋" w:cs="仿宋"/>
                <w:sz w:val="22"/>
                <w:szCs w:val="22"/>
              </w:rPr>
              <w:t>行办法》第十条、第十二条</w:t>
            </w:r>
          </w:p>
          <w:p>
            <w:pPr>
              <w:spacing w:before="47" w:line="262" w:lineRule="auto"/>
              <w:ind w:left="33" w:right="38" w:hanging="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《企业经营异常名录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管理暂行办法》第四条、第六条、第八条、第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九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条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《个体工商户年</w:t>
            </w:r>
            <w:r>
              <w:rPr>
                <w:rFonts w:ascii="仿宋" w:hAnsi="仿宋" w:eastAsia="仿宋" w:cs="仿宋"/>
                <w:sz w:val="22"/>
                <w:szCs w:val="22"/>
              </w:rPr>
              <w:t>度报告暂行办法》第六条、第十一条</w:t>
            </w:r>
          </w:p>
          <w:p>
            <w:pPr>
              <w:spacing w:before="48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《农民专业合作社年</w:t>
            </w:r>
            <w:r>
              <w:rPr>
                <w:rFonts w:ascii="仿宋" w:hAnsi="仿宋" w:eastAsia="仿宋" w:cs="仿宋"/>
                <w:sz w:val="22"/>
                <w:szCs w:val="22"/>
              </w:rPr>
              <w:t>度报告公示暂行办法》第五条、第八条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273" w:lineRule="auto"/>
              <w:ind w:left="24" w:right="48" w:firstLine="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即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时公示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2" w:line="268" w:lineRule="auto"/>
              <w:ind w:left="23" w:right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面检查、网络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查、专业机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核查</w:t>
            </w:r>
          </w:p>
        </w:tc>
        <w:tc>
          <w:tcPr>
            <w:tcW w:w="146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91" w:line="274" w:lineRule="auto"/>
              <w:ind w:left="34" w:hanging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《企业信息公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示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暂行条例》第三条、第十条、第十一条、第十二条、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十五条、第十七条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《企业公示信息抽查暂</w:t>
            </w:r>
            <w:r>
              <w:rPr>
                <w:rFonts w:ascii="仿宋" w:hAnsi="仿宋" w:eastAsia="仿宋" w:cs="仿宋"/>
                <w:sz w:val="22"/>
                <w:szCs w:val="22"/>
              </w:rPr>
              <w:t>行办法》第十条、第十二条</w:t>
            </w:r>
          </w:p>
          <w:p>
            <w:pPr>
              <w:spacing w:before="46" w:line="276" w:lineRule="auto"/>
              <w:ind w:left="33" w:right="38" w:hanging="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《企业经营异常名录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管理暂行办法》第四条、第七条、第八条、第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九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4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格行为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before="269" w:line="265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行政府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价、政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指导价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情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况，明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标价情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及其他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格行为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21" w:right="69" w:hanging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价格法》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的经营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者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检查等</w:t>
            </w:r>
          </w:p>
        </w:tc>
        <w:tc>
          <w:tcPr>
            <w:tcW w:w="14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《价格法》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4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0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2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销行为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before="65" w:line="258" w:lineRule="auto"/>
              <w:ind w:left="23" w:right="48" w:firstLine="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大变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、直销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报酬支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付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、信息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备和披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露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、服务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点的设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放及标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退换货</w:t>
            </w:r>
          </w:p>
        </w:tc>
        <w:tc>
          <w:tcPr>
            <w:tcW w:w="11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69" w:right="43" w:hanging="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销企业分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支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5" w:right="11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检查、网络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检查等</w:t>
            </w:r>
          </w:p>
        </w:tc>
        <w:tc>
          <w:tcPr>
            <w:tcW w:w="14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12" w:hanging="2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省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级、市级市场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《直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销管理条例》</w:t>
            </w:r>
          </w:p>
          <w:p>
            <w:pPr>
              <w:spacing w:before="46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《直销企业信息报备、</w:t>
            </w:r>
            <w:r>
              <w:rPr>
                <w:rFonts w:ascii="仿宋" w:hAnsi="仿宋" w:eastAsia="仿宋" w:cs="仿宋"/>
                <w:sz w:val="22"/>
                <w:szCs w:val="22"/>
              </w:rPr>
              <w:t>披露管理办法》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6" w:line="241" w:lineRule="auto"/>
              <w:ind w:left="25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度的情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况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79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016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3" w:right="121" w:firstLine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子商务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营行为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945" w:type="dxa"/>
            <w:vAlign w:val="top"/>
          </w:tcPr>
          <w:p>
            <w:pPr>
              <w:spacing w:before="139" w:line="267" w:lineRule="auto"/>
              <w:ind w:left="24" w:right="48" w:firstLine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子商务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平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台经营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者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履行主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责任的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43" w:right="69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子商务平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台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经营者</w:t>
            </w:r>
          </w:p>
        </w:tc>
        <w:tc>
          <w:tcPr>
            <w:tcW w:w="151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2" w:line="271" w:lineRule="auto"/>
              <w:ind w:left="24" w:right="11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书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面检查、网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络检查、专业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构核查</w:t>
            </w:r>
          </w:p>
        </w:tc>
        <w:tc>
          <w:tcPr>
            <w:tcW w:w="146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1" w:line="271" w:lineRule="auto"/>
              <w:ind w:left="28" w:right="38" w:hanging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《电子商务法》第二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十七条、第三十一条、第三十二条、第三十三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条、第三十四条、第三十六条、第三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十七条、第三十九条、第四十 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68" w:lineRule="auto"/>
              <w:ind w:left="23" w:righ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卖等重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领域市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规范管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before="63" w:line="248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卖活动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营资格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219" w:line="275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商户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217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18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《拍卖法》第十一条</w:t>
            </w:r>
            <w:r>
              <w:rPr>
                <w:rFonts w:ascii="仿宋" w:hAnsi="仿宋" w:eastAsia="仿宋" w:cs="仿宋"/>
                <w:sz w:val="22"/>
                <w:szCs w:val="22"/>
              </w:rPr>
              <w:t>、第六十条</w:t>
            </w:r>
          </w:p>
          <w:p>
            <w:pPr>
              <w:spacing w:before="43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《拍卖监督管</w:t>
            </w:r>
            <w:r>
              <w:rPr>
                <w:rFonts w:ascii="仿宋" w:hAnsi="仿宋" w:eastAsia="仿宋" w:cs="仿宋"/>
                <w:sz w:val="22"/>
                <w:szCs w:val="22"/>
              </w:rPr>
              <w:t>理办法》第四条、第十一条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5" w:line="252" w:lineRule="auto"/>
              <w:ind w:left="25" w:right="48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物经营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活动经营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资格的检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商户</w:t>
            </w:r>
          </w:p>
        </w:tc>
        <w:tc>
          <w:tcPr>
            <w:tcW w:w="151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" w:right="38" w:hanging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《文物保护法》第五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十三条、第五十四条、第七十二条以及第七十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条第一项、第二项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5" w:line="255" w:lineRule="auto"/>
              <w:ind w:left="25" w:right="48" w:firstLine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为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非法交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野生动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物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等违法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为提供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交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易服务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商户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《野生动物保护</w:t>
            </w:r>
            <w:r>
              <w:rPr>
                <w:rFonts w:ascii="仿宋" w:hAnsi="仿宋" w:eastAsia="仿宋" w:cs="仿宋"/>
                <w:sz w:val="22"/>
                <w:szCs w:val="22"/>
              </w:rPr>
              <w:t>法》第三十二条、第五十一条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2" w:line="179" w:lineRule="auto"/>
              <w:ind w:left="1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98" w:right="68" w:hanging="2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告行为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before="80" w:line="289" w:lineRule="auto"/>
              <w:ind w:left="22" w:right="17" w:firstLine="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1"/>
                <w:sz w:val="19"/>
                <w:szCs w:val="19"/>
              </w:rPr>
              <w:t>药品、医疗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9"/>
                <w:szCs w:val="19"/>
              </w:rPr>
              <w:t>器</w:t>
            </w:r>
            <w:r>
              <w:rPr>
                <w:rFonts w:ascii="仿宋" w:hAnsi="仿宋" w:eastAsia="仿宋" w:cs="仿宋"/>
                <w:spacing w:val="-10"/>
                <w:sz w:val="19"/>
                <w:szCs w:val="19"/>
              </w:rPr>
              <w:t>械、保健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9"/>
                <w:szCs w:val="19"/>
              </w:rPr>
              <w:t>食</w:t>
            </w:r>
            <w:r>
              <w:rPr>
                <w:rFonts w:ascii="仿宋" w:hAnsi="仿宋" w:eastAsia="仿宋" w:cs="仿宋"/>
                <w:spacing w:val="-10"/>
                <w:sz w:val="19"/>
                <w:szCs w:val="19"/>
              </w:rPr>
              <w:t>品、特殊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医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学用途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配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方食品</w:t>
            </w: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户及其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它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营单位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20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《广告法》第四十六条</w:t>
            </w:r>
          </w:p>
          <w:p>
            <w:pPr>
              <w:spacing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《食品安全法》第七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十九条</w:t>
            </w:r>
          </w:p>
          <w:p>
            <w:pPr>
              <w:spacing w:before="43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《药品管理法》第五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十九条</w:t>
            </w:r>
          </w:p>
          <w:p>
            <w:pPr>
              <w:spacing w:before="44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《医疗器械监督管理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>条例》第四十五条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78" w:line="288" w:lineRule="auto"/>
              <w:ind w:left="22" w:right="13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广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告主发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布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相关广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告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的审查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批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准情况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的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73" w:line="295" w:lineRule="auto"/>
              <w:ind w:left="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广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告经营 </w:t>
            </w:r>
            <w:r>
              <w:rPr>
                <w:rFonts w:ascii="仿宋" w:hAnsi="仿宋" w:eastAsia="仿宋" w:cs="仿宋"/>
                <w:spacing w:val="-19"/>
                <w:sz w:val="19"/>
                <w:szCs w:val="19"/>
              </w:rPr>
              <w:t>者</w:t>
            </w:r>
            <w:r>
              <w:rPr>
                <w:rFonts w:ascii="仿宋" w:hAnsi="仿宋" w:eastAsia="仿宋" w:cs="仿宋"/>
                <w:spacing w:val="-15"/>
                <w:sz w:val="19"/>
                <w:szCs w:val="19"/>
              </w:rPr>
              <w:t>、广告发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布</w:t>
            </w:r>
            <w:r>
              <w:rPr>
                <w:rFonts w:ascii="仿宋" w:hAnsi="仿宋" w:eastAsia="仿宋" w:cs="仿宋"/>
                <w:spacing w:val="-6"/>
                <w:sz w:val="19"/>
                <w:szCs w:val="19"/>
              </w:rPr>
              <w:t>者建立、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健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全广告 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业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务的承 </w:t>
            </w:r>
            <w:r>
              <w:rPr>
                <w:rFonts w:ascii="仿宋" w:hAnsi="仿宋" w:eastAsia="仿宋" w:cs="仿宋"/>
                <w:spacing w:val="-19"/>
                <w:sz w:val="19"/>
                <w:szCs w:val="19"/>
              </w:rPr>
              <w:t>接</w:t>
            </w:r>
            <w:r>
              <w:rPr>
                <w:rFonts w:ascii="仿宋" w:hAnsi="仿宋" w:eastAsia="仿宋" w:cs="仿宋"/>
                <w:spacing w:val="-15"/>
                <w:sz w:val="19"/>
                <w:szCs w:val="19"/>
              </w:rPr>
              <w:t>登记、审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9"/>
                <w:szCs w:val="19"/>
              </w:rPr>
              <w:t>核</w:t>
            </w:r>
            <w:r>
              <w:rPr>
                <w:rFonts w:ascii="仿宋" w:hAnsi="仿宋" w:eastAsia="仿宋" w:cs="仿宋"/>
                <w:spacing w:val="-15"/>
                <w:sz w:val="19"/>
                <w:szCs w:val="19"/>
              </w:rPr>
              <w:t>、档案管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理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制度情 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况</w:t>
            </w:r>
            <w:r>
              <w:rPr>
                <w:rFonts w:ascii="仿宋" w:hAnsi="仿宋" w:eastAsia="仿宋" w:cs="仿宋"/>
                <w:sz w:val="19"/>
                <w:szCs w:val="19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户及其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它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营单位</w:t>
            </w:r>
          </w:p>
        </w:tc>
        <w:tc>
          <w:tcPr>
            <w:tcW w:w="15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《广告法》第三</w:t>
            </w:r>
            <w:r>
              <w:rPr>
                <w:rFonts w:ascii="仿宋" w:hAnsi="仿宋" w:eastAsia="仿宋" w:cs="仿宋"/>
                <w:sz w:val="22"/>
                <w:szCs w:val="22"/>
              </w:rPr>
              <w:t>十四条、第六十一条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29" w:right="121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产品质量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监督抽查</w:t>
            </w:r>
          </w:p>
        </w:tc>
        <w:tc>
          <w:tcPr>
            <w:tcW w:w="945" w:type="dxa"/>
            <w:vAlign w:val="top"/>
          </w:tcPr>
          <w:p>
            <w:pPr>
              <w:spacing w:before="288" w:line="271" w:lineRule="auto"/>
              <w:ind w:left="26" w:right="48" w:firstLine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产领域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产品质量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监督抽查</w:t>
            </w:r>
          </w:p>
        </w:tc>
        <w:tc>
          <w:tcPr>
            <w:tcW w:w="11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1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产企业</w:t>
            </w:r>
          </w:p>
        </w:tc>
        <w:tc>
          <w:tcPr>
            <w:tcW w:w="151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32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《产品质量法》第十</w:t>
            </w:r>
            <w:r>
              <w:rPr>
                <w:rFonts w:ascii="仿宋" w:hAnsi="仿宋" w:eastAsia="仿宋" w:cs="仿宋"/>
                <w:sz w:val="22"/>
                <w:szCs w:val="22"/>
              </w:rPr>
              <w:t>五条</w:t>
            </w:r>
          </w:p>
          <w:p>
            <w:pPr>
              <w:spacing w:before="43" w:line="262" w:lineRule="auto"/>
              <w:ind w:left="30" w:right="38" w:hanging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《产品质量监督抽查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管理办法》第二条、第六条、第十二条、第十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七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条</w:t>
            </w:r>
          </w:p>
          <w:p>
            <w:pPr>
              <w:spacing w:line="224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3" w:line="252" w:lineRule="auto"/>
              <w:ind w:left="25" w:right="48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品相关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产品质量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安全监督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证企业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64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  <w:p>
            <w:pPr>
              <w:spacing w:before="43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《产品质量法》第十</w:t>
            </w:r>
            <w:r>
              <w:rPr>
                <w:rFonts w:ascii="仿宋" w:hAnsi="仿宋" w:eastAsia="仿宋" w:cs="仿宋"/>
                <w:sz w:val="22"/>
                <w:szCs w:val="22"/>
              </w:rPr>
              <w:t>五条</w:t>
            </w:r>
          </w:p>
          <w:p>
            <w:pPr>
              <w:spacing w:before="45" w:line="242" w:lineRule="auto"/>
              <w:ind w:left="28" w:right="38" w:hanging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《工业产品生产许可</w:t>
            </w:r>
            <w:r>
              <w:rPr>
                <w:rFonts w:ascii="仿宋" w:hAnsi="仿宋" w:eastAsia="仿宋" w:cs="仿宋"/>
                <w:sz w:val="22"/>
                <w:szCs w:val="22"/>
              </w:rPr>
              <w:t>证管理条例》第三十六条、三十八条、三十九 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top"/>
          </w:tcPr>
          <w:p>
            <w:pPr>
              <w:spacing w:before="66" w:line="249" w:lineRule="auto"/>
              <w:ind w:left="22" w:right="121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产许可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产品生</w:t>
            </w:r>
          </w:p>
        </w:tc>
        <w:tc>
          <w:tcPr>
            <w:tcW w:w="945" w:type="dxa"/>
            <w:vAlign w:val="top"/>
          </w:tcPr>
          <w:p>
            <w:pPr>
              <w:spacing w:before="66" w:line="248" w:lineRule="auto"/>
              <w:ind w:left="35" w:right="48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产许可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格检查</w:t>
            </w:r>
          </w:p>
        </w:tc>
        <w:tc>
          <w:tcPr>
            <w:tcW w:w="1185" w:type="dxa"/>
            <w:vAlign w:val="top"/>
          </w:tcPr>
          <w:p>
            <w:pPr>
              <w:spacing w:before="222" w:line="275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商户</w:t>
            </w:r>
          </w:p>
        </w:tc>
        <w:tc>
          <w:tcPr>
            <w:tcW w:w="151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220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20" w:line="276" w:lineRule="auto"/>
              <w:ind w:left="28" w:right="38" w:hanging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《工业产品生产许可</w:t>
            </w:r>
            <w:r>
              <w:rPr>
                <w:rFonts w:ascii="仿宋" w:hAnsi="仿宋" w:eastAsia="仿宋" w:cs="仿宋"/>
                <w:sz w:val="22"/>
                <w:szCs w:val="22"/>
              </w:rPr>
              <w:t>证管理条例》第三十六条、三十八条、三十九 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65" w:line="278" w:lineRule="auto"/>
              <w:ind w:left="25" w:righ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产企业检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before="64" w:line="255" w:lineRule="auto"/>
              <w:ind w:left="24" w:right="48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产许可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获证企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条件检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8" w:right="69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商户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8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0</w:t>
            </w:r>
          </w:p>
        </w:tc>
        <w:tc>
          <w:tcPr>
            <w:tcW w:w="1016" w:type="dxa"/>
            <w:vAlign w:val="top"/>
          </w:tcPr>
          <w:p>
            <w:pPr>
              <w:spacing w:before="172" w:line="274" w:lineRule="auto"/>
              <w:ind w:left="29" w:right="121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品生产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spacing w:before="172" w:line="274" w:lineRule="auto"/>
              <w:ind w:left="30" w:right="48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品生产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before="172" w:line="276" w:lineRule="auto"/>
              <w:ind w:left="24" w:right="69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证食品生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产企业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1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172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  <w:p>
            <w:pPr>
              <w:spacing w:before="44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9" w:right="121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品销售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spacing w:before="63" w:line="248" w:lineRule="auto"/>
              <w:ind w:left="25" w:right="48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园食品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销售监督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before="64" w:line="248" w:lineRule="auto"/>
              <w:ind w:left="24" w:right="69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园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及校园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周边食品销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售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217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《食品安全法》  第一百一十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条</w:t>
            </w:r>
          </w:p>
          <w:p>
            <w:pPr>
              <w:spacing w:before="46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3" w:line="248" w:lineRule="auto"/>
              <w:ind w:left="31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高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风险食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品销售监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督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64" w:line="248" w:lineRule="auto"/>
              <w:ind w:left="11" w:right="14" w:firstLine="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风险等级为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B</w:t>
            </w:r>
            <w:r>
              <w:rPr>
                <w:rFonts w:ascii="仿宋" w:hAnsi="仿宋" w:eastAsia="仿宋" w:cs="仿宋"/>
                <w:spacing w:val="-26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C、D 级的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z w:val="22"/>
                <w:szCs w:val="22"/>
              </w:rPr>
              <w:t>品销售者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217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151" w:line="270" w:lineRule="auto"/>
              <w:ind w:left="24" w:right="48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般风险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品销售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spacing w:before="152" w:line="270" w:lineRule="auto"/>
              <w:ind w:left="9" w:right="69" w:firstLine="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风险等级为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A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级的食品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销售者</w:t>
            </w:r>
          </w:p>
        </w:tc>
        <w:tc>
          <w:tcPr>
            <w:tcW w:w="151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before="306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220" w:line="270" w:lineRule="auto"/>
              <w:ind w:left="26" w:right="48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络食品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销售监督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before="63" w:line="252" w:lineRule="auto"/>
              <w:ind w:left="30" w:right="69" w:firstLine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络食品交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易第三方平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台、入网食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销售者</w:t>
            </w:r>
          </w:p>
        </w:tc>
        <w:tc>
          <w:tcPr>
            <w:tcW w:w="151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220" w:line="270" w:lineRule="auto"/>
              <w:ind w:left="25" w:right="11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检查、网络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2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8" w:right="121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饮服务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6" w:right="48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品经营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许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可情况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121" w:line="266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78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21" w:line="266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21" w:line="266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  <w:p>
            <w:pPr>
              <w:spacing w:before="44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100" w:line="242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</w:p>
        </w:tc>
        <w:tc>
          <w:tcPr>
            <w:tcW w:w="1514" w:type="dxa"/>
            <w:vAlign w:val="top"/>
          </w:tcPr>
          <w:p>
            <w:pPr>
              <w:spacing w:before="254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99" w:line="241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99" w:line="242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5" w:line="223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135"/>
              </w:tabs>
              <w:spacing w:before="130" w:line="266" w:lineRule="auto"/>
              <w:ind w:left="24" w:right="48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料控制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含食品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添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加剂)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情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况的检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118" w:line="267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74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18" w:line="267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18" w:line="267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1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17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16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6" w:right="48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工制作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过程的检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134" w:line="273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89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34" w:line="273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34" w:line="273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3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19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18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270" w:lineRule="auto"/>
              <w:ind w:left="25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供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餐、用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餐与配送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情况的检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140" w:line="275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96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39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39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4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20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19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5" w:right="48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饮具清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洗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消毒情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况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before="136" w:line="272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9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36" w:line="272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36" w:line="272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6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2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2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268" w:lineRule="auto"/>
              <w:ind w:left="24" w:right="48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所和设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清洁维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护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情况的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before="120" w:line="268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76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20" w:line="268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20" w:line="268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1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17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17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36" w:right="48" w:hanging="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品安全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理情况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126" w:line="270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8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126" w:line="270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126" w:line="270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2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18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17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6" w:right="48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员管理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情况的检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95" w:line="243" w:lineRule="auto"/>
              <w:ind w:left="28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饮服务经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before="25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before="96" w:line="241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96" w:line="242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82" w:line="249" w:lineRule="auto"/>
              <w:ind w:left="23" w:right="69" w:firstLine="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校、托幼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、养老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等食堂</w:t>
            </w:r>
          </w:p>
        </w:tc>
        <w:tc>
          <w:tcPr>
            <w:tcW w:w="151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before="238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before="238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4" w:right="48" w:firstLine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络餐饮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63" w:line="254" w:lineRule="auto"/>
              <w:ind w:left="29" w:right="69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餐饮服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供者、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餐饮服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三方平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台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5" w:right="11" w:firstLine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络检查、现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检查、书面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  <w:p>
            <w:pPr>
              <w:spacing w:before="44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《网络餐饮服务食品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>安全监督管理办法》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4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top"/>
          </w:tcPr>
          <w:p>
            <w:pPr>
              <w:spacing w:before="76" w:line="252" w:lineRule="auto"/>
              <w:ind w:left="28" w:right="12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用农产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市场销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售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质量安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before="76" w:line="252" w:lineRule="auto"/>
              <w:ind w:left="30" w:right="48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用农产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品集中交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易市场监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督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79" w:line="252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农产品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集中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交易市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(含批发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和农贸</w:t>
            </w:r>
          </w:p>
        </w:tc>
        <w:tc>
          <w:tcPr>
            <w:tcW w:w="151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检测</w:t>
            </w:r>
          </w:p>
        </w:tc>
        <w:tc>
          <w:tcPr>
            <w:tcW w:w="146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《食品安全法》第一百</w:t>
            </w:r>
            <w:r>
              <w:rPr>
                <w:rFonts w:ascii="仿宋" w:hAnsi="仿宋" w:eastAsia="仿宋" w:cs="仿宋"/>
                <w:sz w:val="22"/>
                <w:szCs w:val="22"/>
              </w:rPr>
              <w:t>一十条</w:t>
            </w:r>
          </w:p>
          <w:p>
            <w:pPr>
              <w:spacing w:before="44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《食用农产品市场销</w:t>
            </w:r>
            <w:r>
              <w:rPr>
                <w:rFonts w:ascii="仿宋" w:hAnsi="仿宋" w:eastAsia="仿宋" w:cs="仿宋"/>
                <w:sz w:val="22"/>
                <w:szCs w:val="22"/>
              </w:rPr>
              <w:t>售质量安全监督管理办法》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spacing w:before="65" w:line="223" w:lineRule="auto"/>
              <w:ind w:left="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场)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68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用农产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销售企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 xml:space="preserve"> (者)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tabs>
                <w:tab w:val="left" w:pos="133"/>
              </w:tabs>
              <w:spacing w:before="63" w:line="255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农产品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销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售企业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含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批发企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零售企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) 、其他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售者</w:t>
            </w:r>
          </w:p>
        </w:tc>
        <w:tc>
          <w:tcPr>
            <w:tcW w:w="15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4" w:right="1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检测</w:t>
            </w:r>
          </w:p>
        </w:tc>
        <w:tc>
          <w:tcPr>
            <w:tcW w:w="146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4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4" w:right="121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殊食品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销售监督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before="219" w:line="270" w:lineRule="auto"/>
              <w:ind w:left="26" w:right="48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婴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幼儿配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方食品销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售监督检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3" w:right="69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婴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幼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儿配方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销售者</w:t>
            </w:r>
          </w:p>
        </w:tc>
        <w:tc>
          <w:tcPr>
            <w:tcW w:w="151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62" w:line="262" w:lineRule="auto"/>
              <w:ind w:left="35" w:right="74" w:hanging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《食品安全法》第一百零九条、第一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百一十条、第一百一十三条、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一百一十四条</w:t>
            </w:r>
          </w:p>
          <w:p>
            <w:pPr>
              <w:spacing w:before="1" w:line="261" w:lineRule="auto"/>
              <w:ind w:left="28" w:right="38" w:hanging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《乳品质量安全监督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管理条例》第四十六条、第四十八条、第五十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条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等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监督检查管理办法》第九条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94" w:line="252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殊医学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途配方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品销售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spacing w:before="253" w:line="270" w:lineRule="auto"/>
              <w:ind w:left="24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殊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医学用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途配方食品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销售者</w:t>
            </w:r>
          </w:p>
        </w:tc>
        <w:tc>
          <w:tcPr>
            <w:tcW w:w="151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52" w:line="262" w:lineRule="auto"/>
              <w:ind w:left="35" w:right="74" w:hanging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《食品安全法》第一百零九条、第一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百一十条、第一百一十三条、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一百一十四条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监督检查管理办法》第九条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230" w:line="270" w:lineRule="auto"/>
              <w:ind w:left="25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健食品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销售监督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35" w:right="69" w:hanging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保健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食品销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售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30" w:line="262" w:lineRule="auto"/>
              <w:ind w:left="35" w:right="74" w:hanging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《食品安全法》第一百零九条、第一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百一十条、第一百一十三条、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一百一十四条</w:t>
            </w:r>
          </w:p>
          <w:p>
            <w:pPr>
              <w:spacing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《食品生产经营日常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监督检查管理办法》第九条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</w:t>
            </w:r>
          </w:p>
        </w:tc>
        <w:tc>
          <w:tcPr>
            <w:tcW w:w="101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9" w:right="121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品安全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监督抽检</w:t>
            </w:r>
          </w:p>
        </w:tc>
        <w:tc>
          <w:tcPr>
            <w:tcW w:w="94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30" w:right="48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品安全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监督抽检</w:t>
            </w:r>
          </w:p>
        </w:tc>
        <w:tc>
          <w:tcPr>
            <w:tcW w:w="118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81" w:lineRule="auto"/>
              <w:ind w:left="47" w:right="69" w:hanging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在售食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品</w:t>
            </w:r>
          </w:p>
        </w:tc>
        <w:tc>
          <w:tcPr>
            <w:tcW w:w="15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样检验</w:t>
            </w:r>
          </w:p>
        </w:tc>
        <w:tc>
          <w:tcPr>
            <w:tcW w:w="146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《食品安全法》第八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十七条</w:t>
            </w:r>
          </w:p>
          <w:p>
            <w:pPr>
              <w:spacing w:line="220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《食品安全抽样检验管</w:t>
            </w:r>
            <w:r>
              <w:rPr>
                <w:rFonts w:ascii="仿宋" w:hAnsi="仿宋" w:eastAsia="仿宋" w:cs="仿宋"/>
                <w:sz w:val="22"/>
                <w:szCs w:val="22"/>
              </w:rPr>
              <w:t>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6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21" w:hanging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种设备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spacing w:before="217" w:line="270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种设备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后监督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before="62" w:line="252" w:lineRule="auto"/>
              <w:ind w:left="22" w:right="69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许可的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设备生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充装单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位</w:t>
            </w:r>
          </w:p>
        </w:tc>
        <w:tc>
          <w:tcPr>
            <w:tcW w:w="151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525" w:right="72" w:hanging="4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级市场监管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种设备安全监督检查办法》  (总局令第 57 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5" w:line="254" w:lineRule="auto"/>
              <w:ind w:left="26" w:right="48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种设备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常规监督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检查和重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点单位检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63" w:line="254" w:lineRule="auto"/>
              <w:ind w:left="24" w:right="69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设备生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产单位、充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装单位；特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种设备使用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位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526" w:right="72" w:hanging="4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场监管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7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2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量监督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945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4" w:right="48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在用计量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具监督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68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、事业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单位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户及其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经营者</w:t>
            </w:r>
          </w:p>
        </w:tc>
        <w:tc>
          <w:tcPr>
            <w:tcW w:w="151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检测</w:t>
            </w:r>
          </w:p>
        </w:tc>
        <w:tc>
          <w:tcPr>
            <w:tcW w:w="14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《计量法》第十八条</w:t>
            </w:r>
          </w:p>
          <w:p>
            <w:pPr>
              <w:spacing w:before="46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《集贸市场计量监督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管理办法》第八条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《加油站计量监督管理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>办法》第六条</w:t>
            </w:r>
          </w:p>
          <w:p>
            <w:pPr>
              <w:spacing w:before="46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《眼镜制配计量监督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>管理办法》第七条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3" w:line="252" w:lineRule="auto"/>
              <w:ind w:left="26" w:right="48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定计量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检定机构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专项监督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7" w:right="69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法定计量检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6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《计量法》第十八条</w:t>
            </w:r>
          </w:p>
          <w:p>
            <w:pPr>
              <w:spacing w:before="46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《计量法实施细则》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第二十八条</w:t>
            </w:r>
          </w:p>
          <w:p>
            <w:pPr>
              <w:spacing w:before="46" w:line="221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《法定计量检定机构</w:t>
            </w:r>
            <w:r>
              <w:rPr>
                <w:rFonts w:ascii="仿宋" w:hAnsi="仿宋" w:eastAsia="仿宋" w:cs="仿宋"/>
                <w:sz w:val="22"/>
                <w:szCs w:val="22"/>
              </w:rPr>
              <w:t>监督管理办法》第十五、十六条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3" w:line="252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量单位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用情况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项监督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before="63" w:line="253" w:lineRule="auto"/>
              <w:ind w:left="23" w:right="69" w:firstLine="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宣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传出版、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化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教育、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交易等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领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域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《计量法》第十八条</w:t>
            </w:r>
          </w:p>
          <w:p>
            <w:pPr>
              <w:spacing w:before="45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《全面推行我国法定计</w:t>
            </w:r>
            <w:r>
              <w:rPr>
                <w:rFonts w:ascii="仿宋" w:hAnsi="仿宋" w:eastAsia="仿宋" w:cs="仿宋"/>
                <w:sz w:val="22"/>
                <w:szCs w:val="22"/>
              </w:rPr>
              <w:t>量单位的意见》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5" w:line="254" w:lineRule="auto"/>
              <w:ind w:left="25" w:right="48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量包装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品净含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国家计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监督专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抽查</w:t>
            </w:r>
          </w:p>
        </w:tc>
        <w:tc>
          <w:tcPr>
            <w:tcW w:w="118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户及其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经营者</w:t>
            </w:r>
          </w:p>
        </w:tc>
        <w:tc>
          <w:tcPr>
            <w:tcW w:w="151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《计量法》第十八条</w:t>
            </w:r>
          </w:p>
          <w:p>
            <w:pPr>
              <w:spacing w:before="46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《定量包装商品计量监</w:t>
            </w:r>
            <w:r>
              <w:rPr>
                <w:rFonts w:ascii="仿宋" w:hAnsi="仿宋" w:eastAsia="仿宋" w:cs="仿宋"/>
                <w:sz w:val="22"/>
                <w:szCs w:val="22"/>
              </w:rPr>
              <w:t>督管理办法》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31" w:right="48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型式批准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before="62" w:line="252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、事业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单位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户及其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他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经营者</w:t>
            </w:r>
          </w:p>
        </w:tc>
        <w:tc>
          <w:tcPr>
            <w:tcW w:w="1514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4" w:right="11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检测</w:t>
            </w:r>
          </w:p>
        </w:tc>
        <w:tc>
          <w:tcPr>
            <w:tcW w:w="146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218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《计量法》第十八条</w:t>
            </w:r>
          </w:p>
          <w:p>
            <w:pPr>
              <w:spacing w:before="46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《计量法实施细则》第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十八、二十条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《计量器具新产品管</w:t>
            </w:r>
            <w:r>
              <w:rPr>
                <w:rFonts w:ascii="仿宋" w:hAnsi="仿宋" w:eastAsia="仿宋" w:cs="仿宋"/>
                <w:sz w:val="22"/>
                <w:szCs w:val="22"/>
              </w:rPr>
              <w:t>理办法》第十八条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5" w:line="248" w:lineRule="auto"/>
              <w:ind w:left="24" w:right="48" w:firstLine="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能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效标识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量专项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before="220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65"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《节约能源法》第七</w:t>
            </w:r>
            <w:r>
              <w:rPr>
                <w:rFonts w:ascii="仿宋" w:hAnsi="仿宋" w:eastAsia="仿宋" w:cs="仿宋"/>
                <w:sz w:val="22"/>
                <w:szCs w:val="22"/>
              </w:rPr>
              <w:t>十三条</w:t>
            </w:r>
          </w:p>
          <w:p>
            <w:pPr>
              <w:spacing w:before="46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《能源计量监督管理办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法》第十六条</w:t>
            </w:r>
          </w:p>
          <w:p>
            <w:pPr>
              <w:spacing w:line="222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《能源效率标识管理办</w:t>
            </w:r>
            <w:r>
              <w:rPr>
                <w:rFonts w:ascii="仿宋" w:hAnsi="仿宋" w:eastAsia="仿宋" w:cs="仿宋"/>
                <w:sz w:val="22"/>
                <w:szCs w:val="22"/>
              </w:rPr>
              <w:t>法》第十八条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4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效标识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量专项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点检查事项</w:t>
            </w:r>
          </w:p>
        </w:tc>
        <w:tc>
          <w:tcPr>
            <w:tcW w:w="12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抽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省级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下市场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《水效标识管理办法</w:t>
            </w:r>
            <w:r>
              <w:rPr>
                <w:rFonts w:ascii="仿宋" w:hAnsi="仿宋" w:eastAsia="仿宋" w:cs="仿宋"/>
                <w:sz w:val="22"/>
                <w:szCs w:val="22"/>
              </w:rPr>
              <w:t>》第十七条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3" w:right="121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检验检测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构检查</w:t>
            </w:r>
          </w:p>
        </w:tc>
        <w:tc>
          <w:tcPr>
            <w:tcW w:w="94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4" w:right="48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检验检测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构检查</w:t>
            </w:r>
          </w:p>
        </w:tc>
        <w:tc>
          <w:tcPr>
            <w:tcW w:w="11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2" w:right="69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检验检测机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构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现场检查、书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before="65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《计量法》第二十二条</w:t>
            </w:r>
          </w:p>
          <w:p>
            <w:pPr>
              <w:spacing w:before="45" w:line="262" w:lineRule="auto"/>
              <w:ind w:left="21" w:right="4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《中华人民共和国计量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法实施细则》第二十九条至第三十二条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《产品质量法》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第十九条 、第五十七条</w:t>
            </w:r>
          </w:p>
          <w:p>
            <w:pPr>
              <w:spacing w:line="241" w:lineRule="auto"/>
              <w:ind w:left="21" w:right="6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《检验检测机构资质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认定管理办法》第三十条至第三十七条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《检验检测机构监督管</w:t>
            </w:r>
            <w:r>
              <w:rPr>
                <w:rFonts w:ascii="仿宋" w:hAnsi="仿宋" w:eastAsia="仿宋" w:cs="仿宋"/>
                <w:sz w:val="22"/>
                <w:szCs w:val="22"/>
              </w:rPr>
              <w:t>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9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5" w:right="121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市场类标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准监督检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30" w:right="48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业标准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自我声明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before="65" w:line="256" w:lineRule="auto"/>
              <w:ind w:left="23" w:right="69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范围内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业标准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公共服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平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台上自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声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明公开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行有效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业标准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24" w:right="11" w:firstLine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络检查、专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构审查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《标准化法》第二十</w:t>
            </w:r>
            <w:r>
              <w:rPr>
                <w:rFonts w:ascii="仿宋" w:hAnsi="仿宋" w:eastAsia="仿宋" w:cs="仿宋"/>
                <w:sz w:val="22"/>
                <w:szCs w:val="22"/>
              </w:rPr>
              <w:t>七条、第三十八条、第三十九条、第四十二条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70" w:lineRule="auto"/>
              <w:ind w:left="31" w:right="48" w:firstLine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团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体标准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自我声明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before="65" w:line="256" w:lineRule="auto"/>
              <w:ind w:left="22" w:right="69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范围内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国团体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信息平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自我声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明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开的现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效的团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体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标准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24" w:right="11" w:firstLine="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网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络检查、专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构审查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《标准化法》第二十</w:t>
            </w:r>
            <w:r>
              <w:rPr>
                <w:rFonts w:ascii="仿宋" w:hAnsi="仿宋" w:eastAsia="仿宋" w:cs="仿宋"/>
                <w:sz w:val="22"/>
                <w:szCs w:val="22"/>
              </w:rPr>
              <w:t>七条、第三十九条、第四十二条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4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0</w:t>
            </w:r>
          </w:p>
        </w:tc>
        <w:tc>
          <w:tcPr>
            <w:tcW w:w="101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5" w:righ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利真实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性监督检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before="66" w:line="255" w:lineRule="auto"/>
              <w:ind w:left="24" w:right="48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利证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书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、专利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件或专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利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申请文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真实性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各类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市场主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、产品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利法》  第六十八条</w:t>
            </w:r>
          </w:p>
          <w:p>
            <w:pPr>
              <w:spacing w:before="46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专利法实施细则》  第八十四条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208" w:line="270" w:lineRule="auto"/>
              <w:ind w:left="27" w:right="48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产品专利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宣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传真实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各类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市场主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体</w:t>
            </w:r>
          </w:p>
        </w:tc>
        <w:tc>
          <w:tcPr>
            <w:tcW w:w="151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场检查</w:t>
            </w:r>
          </w:p>
        </w:tc>
        <w:tc>
          <w:tcPr>
            <w:tcW w:w="14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5" w:right="121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标使用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1" w:line="273" w:lineRule="auto"/>
              <w:ind w:left="26" w:right="48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标使用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183" w:line="269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社</w:t>
            </w:r>
          </w:p>
        </w:tc>
        <w:tc>
          <w:tcPr>
            <w:tcW w:w="151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现场抽查、书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9" w:line="274" w:lineRule="auto"/>
              <w:ind w:left="34" w:hanging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《商标法》第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六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条、第十条、第十四条第五款、第四十三条第二款、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四十九条第一款、第五十一条、第五十二条、第五十三条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《商标法实施条</w:t>
            </w:r>
            <w:r>
              <w:rPr>
                <w:rFonts w:ascii="仿宋" w:hAnsi="仿宋" w:eastAsia="仿宋" w:cs="仿宋"/>
                <w:sz w:val="22"/>
                <w:szCs w:val="22"/>
              </w:rPr>
              <w:t>例》第七十一条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before="66" w:line="256" w:lineRule="auto"/>
              <w:ind w:left="24" w:right="48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体商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标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、证明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(含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地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理标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志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)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使用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2" w:line="269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社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现场抽查、书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《商标法》第十六条</w:t>
            </w:r>
          </w:p>
          <w:p>
            <w:pPr>
              <w:spacing w:before="46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《商标法实施条例》</w:t>
            </w:r>
            <w:r>
              <w:rPr>
                <w:rFonts w:ascii="仿宋" w:hAnsi="仿宋" w:eastAsia="仿宋" w:cs="仿宋"/>
                <w:sz w:val="22"/>
                <w:szCs w:val="22"/>
              </w:rPr>
              <w:t>第四条</w:t>
            </w:r>
          </w:p>
          <w:p>
            <w:pPr>
              <w:spacing w:before="45" w:line="275" w:lineRule="auto"/>
              <w:ind w:left="31" w:right="38" w:hanging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《集体商标、证明商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标注册和管理办法》第十七条、第十八条、第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十九条、第二十条、第二十一条、第二十二条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2" w:line="273" w:lineRule="auto"/>
              <w:ind w:left="26" w:right="48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标印制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281" w:line="269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、个体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户、农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业合作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社</w:t>
            </w:r>
          </w:p>
        </w:tc>
        <w:tc>
          <w:tcPr>
            <w:tcW w:w="151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365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现场抽查、书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34" w:hanging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《商标印制管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理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办法》第三条、第四条、第五条、第六条、第七条、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八条、第九条、第十条、第十一条、第十二条、第十三条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2</w:t>
            </w:r>
          </w:p>
        </w:tc>
        <w:tc>
          <w:tcPr>
            <w:tcW w:w="1016" w:type="dxa"/>
            <w:vAlign w:val="top"/>
          </w:tcPr>
          <w:p>
            <w:pPr>
              <w:spacing w:before="63" w:line="254" w:lineRule="auto"/>
              <w:ind w:left="24" w:righ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理标志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护产品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用标志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before="63" w:line="254" w:lineRule="auto"/>
              <w:ind w:left="25" w:right="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理标志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护产品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用标志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用行为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24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各类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市场主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体</w:t>
            </w:r>
          </w:p>
        </w:tc>
        <w:tc>
          <w:tcPr>
            <w:tcW w:w="15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391" w:lineRule="exact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6"/>
                <w:position w:val="3"/>
                <w:sz w:val="23"/>
                <w:szCs w:val="23"/>
              </w:rPr>
              <w:t>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21" w:right="1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《产品质量法》第三十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一条、第三十八条、第五十三条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《地理标志专用标志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使用管理办法》第六条、第十条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《地理标志产品</w:t>
            </w:r>
            <w:r>
              <w:rPr>
                <w:rFonts w:ascii="仿宋" w:hAnsi="仿宋" w:eastAsia="仿宋" w:cs="仿宋"/>
                <w:sz w:val="22"/>
                <w:szCs w:val="22"/>
              </w:rPr>
              <w:t>保护规定》第二十一条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/>
    <w:p/>
    <w:p/>
    <w:p/>
    <w:p/>
    <w:p>
      <w:pPr>
        <w:spacing w:line="192" w:lineRule="exact"/>
      </w:pPr>
    </w:p>
    <w:tbl>
      <w:tblPr>
        <w:tblStyle w:val="4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73" w:lineRule="auto"/>
              <w:ind w:left="25" w:right="121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标代理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73" w:lineRule="auto"/>
              <w:ind w:left="26" w:right="48" w:firstLine="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标代理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行为的检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before="65" w:line="254" w:lineRule="auto"/>
              <w:ind w:left="23" w:righ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场监管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门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登记从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标代理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的服务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构 (所)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1" w:line="366" w:lineRule="exact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2"/>
                <w:szCs w:val="22"/>
              </w:rPr>
              <w:t>一般</w:t>
            </w:r>
            <w:r>
              <w:rPr>
                <w:rFonts w:ascii="仿宋" w:hAnsi="仿宋" w:eastAsia="仿宋" w:cs="仿宋"/>
                <w:spacing w:val="-3"/>
                <w:position w:val="2"/>
                <w:sz w:val="22"/>
                <w:szCs w:val="22"/>
              </w:rPr>
              <w:t>检</w:t>
            </w:r>
            <w:r>
              <w:rPr>
                <w:rFonts w:ascii="仿宋" w:hAnsi="仿宋" w:eastAsia="仿宋" w:cs="仿宋"/>
                <w:spacing w:val="-2"/>
                <w:position w:val="2"/>
                <w:sz w:val="22"/>
                <w:szCs w:val="22"/>
              </w:rPr>
              <w:t>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28" w:right="11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现场抽查、书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面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1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《商标法》第六十八条</w:t>
            </w:r>
          </w:p>
          <w:p>
            <w:pPr>
              <w:spacing w:before="46" w:line="312" w:lineRule="exact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position w:val="6"/>
                <w:sz w:val="22"/>
                <w:szCs w:val="22"/>
              </w:rPr>
              <w:t>《商标法实施条例》</w:t>
            </w:r>
            <w:r>
              <w:rPr>
                <w:rFonts w:ascii="仿宋" w:hAnsi="仿宋" w:eastAsia="仿宋" w:cs="仿宋"/>
                <w:position w:val="6"/>
                <w:sz w:val="22"/>
                <w:szCs w:val="22"/>
              </w:rPr>
              <w:t>第八十八条、第八十九条</w:t>
            </w:r>
          </w:p>
          <w:p>
            <w:pPr>
              <w:spacing w:line="223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《商标代理监督管理</w:t>
            </w:r>
            <w:r>
              <w:rPr>
                <w:rFonts w:ascii="仿宋" w:hAnsi="仿宋" w:eastAsia="仿宋" w:cs="仿宋"/>
                <w:sz w:val="22"/>
                <w:szCs w:val="22"/>
              </w:rPr>
              <w:t>规定》第二十四至三十六条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4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4</w:t>
            </w:r>
          </w:p>
        </w:tc>
        <w:tc>
          <w:tcPr>
            <w:tcW w:w="101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24" w:right="42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3"/>
                <w:sz w:val="23"/>
                <w:szCs w:val="23"/>
              </w:rPr>
              <w:t>非生产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企业类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)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化妆品注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册人备案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人化妆品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经营情况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before="54" w:line="248" w:lineRule="auto"/>
              <w:ind w:left="25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《化妆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品监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督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管理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条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例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》《化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妆品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生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产经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营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监督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管 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理办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法》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执行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情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况的</w:t>
            </w:r>
            <w:r>
              <w:rPr>
                <w:rFonts w:ascii="仿宋" w:hAnsi="仿宋" w:eastAsia="仿宋" w:cs="仿宋"/>
                <w:sz w:val="23"/>
                <w:szCs w:val="23"/>
              </w:rPr>
              <w:t>检  查</w:t>
            </w:r>
          </w:p>
        </w:tc>
        <w:tc>
          <w:tcPr>
            <w:tcW w:w="118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59" w:lineRule="auto"/>
              <w:ind w:left="24" w:right="1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非生产类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化妆品注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册人、备案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人</w:t>
            </w:r>
          </w:p>
        </w:tc>
        <w:tc>
          <w:tcPr>
            <w:tcW w:w="15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75" w:lineRule="auto"/>
              <w:ind w:left="313" w:right="72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县级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上市场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33" w:right="14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《化妆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品监督管理条例》《化妆品生产经营监督管理办法》相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条款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071" w:bottom="400" w:left="1420" w:header="0" w:footer="0" w:gutter="0"/>
          <w:cols w:space="720" w:num="1"/>
        </w:sectPr>
      </w:pPr>
    </w:p>
    <w:p>
      <w:pPr>
        <w:spacing w:line="16780" w:lineRule="exact"/>
        <w:textAlignment w:val="center"/>
      </w:pPr>
      <w:bookmarkStart w:id="0" w:name="_GoBack"/>
      <w:bookmarkEnd w:id="0"/>
    </w:p>
    <w:sectPr>
      <w:pgSz w:w="11900" w:h="16840"/>
      <w:pgMar w:top="30" w:right="15" w:bottom="30" w:left="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A1YzQ2ZWI2ZWY0ODIzMjMwNDc4MDk3ODY0ZTVjYTcifQ=="/>
  </w:docVars>
  <w:rsids>
    <w:rsidRoot w:val="00000000"/>
    <w:rsid w:val="2B2839DE"/>
    <w:rsid w:val="2B666FC3"/>
    <w:rsid w:val="366F2E4A"/>
    <w:rsid w:val="4A3864F7"/>
    <w:rsid w:val="4D9453B3"/>
    <w:rsid w:val="5FE548A6"/>
    <w:rsid w:val="6ED97AB3"/>
    <w:rsid w:val="79112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32</Pages>
  <Words>12807</Words>
  <Characters>13170</Characters>
  <TotalTime>30</TotalTime>
  <ScaleCrop>false</ScaleCrop>
  <LinksUpToDate>false</LinksUpToDate>
  <CharactersWithSpaces>14488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2023-03-23T14:41:00Z</dcterms:created>
  <dc:creator>Administrator</dc:creator>
  <cp:lastModifiedBy>Administrator</cp:lastModifiedBy>
  <dcterms:modified xsi:type="dcterms:W3CDTF">2023-04-19T08:10:11Z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2023-03-24T11:40:39Z</vt:filetime>
  </property>
  <property fmtid="{D5CDD505-2E9C-101B-9397-08002B2CF9AE}" pid="4" name="UsrData">
    <vt:lpwstr>641d1ba7b5b49800168a0300</vt:lpwstr>
  </property>
  <property fmtid="{D5CDD505-2E9C-101B-9397-08002B2CF9AE}" pid="5" name="KSOProductBuildVer">
    <vt:lpwstr>2052-11.1.0.14036</vt:lpwstr>
  </property>
  <property fmtid="{D5CDD505-2E9C-101B-9397-08002B2CF9AE}" pid="6" name="ICV">
    <vt:lpwstr>46101DB36D224E17925D0FDA21403EB1</vt:lpwstr>
  </property>
</Properties>
</file>