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了郑州市贾鲁河综合治理工程项目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本次征地位于</w:t>
      </w:r>
      <w:r>
        <w:rPr>
          <w:rFonts w:hint="eastAsia" w:ascii="仿宋" w:hAnsi="仿宋" w:eastAsia="仿宋" w:cs="仿宋"/>
          <w:sz w:val="32"/>
          <w:szCs w:val="32"/>
          <w:lang w:eastAsia="zh-CN"/>
        </w:rPr>
        <w:t>惠济区贾鲁河河道沿线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u w:val="none" w:color="auto"/>
          <w:lang w:val="en-US" w:eastAsia="zh-CN"/>
        </w:rPr>
        <w:t>水利基础设施项目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惠济区新城街道</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固城村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0.9653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0.2984</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214.5000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1700"/>
        <w:gridCol w:w="1530"/>
        <w:gridCol w:w="1200"/>
        <w:gridCol w:w="1191"/>
        <w:gridCol w:w="1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惠济区新城街道</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固城村</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kern w:val="0"/>
                <w:position w:val="0"/>
                <w:sz w:val="32"/>
                <w:szCs w:val="32"/>
                <w:u w:val="none"/>
                <w:lang w:val="en-US" w:eastAsia="zh-CN" w:bidi="ar"/>
              </w:rPr>
              <w:t>207.0569</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84.2707</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0.6714</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291.9990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9</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29</w:t>
      </w:r>
      <w:r>
        <w:rPr>
          <w:rFonts w:hint="eastAsia" w:ascii="仿宋" w:hAnsi="仿宋" w:eastAsia="仿宋" w:cs="仿宋"/>
          <w:sz w:val="32"/>
          <w:szCs w:val="32"/>
          <w:highlight w:val="none"/>
          <w:lang w:eastAsia="zh-CN"/>
        </w:rPr>
        <w:t>日</w:t>
      </w:r>
      <w:r>
        <w:rPr>
          <w:rFonts w:hint="eastAsia" w:ascii="仿宋" w:hAnsi="仿宋" w:eastAsia="仿宋" w:cs="仿宋"/>
          <w:sz w:val="32"/>
          <w:szCs w:val="32"/>
          <w:lang w:eastAsia="zh-CN"/>
        </w:rPr>
        <w:t>前，以书面形式送达</w:t>
      </w:r>
      <w:r>
        <w:rPr>
          <w:rFonts w:hint="eastAsia" w:ascii="仿宋" w:hAnsi="仿宋" w:eastAsia="仿宋" w:cs="仿宋"/>
          <w:sz w:val="32"/>
          <w:szCs w:val="32"/>
          <w:u w:val="none" w:color="auto"/>
          <w:lang w:val="en-US" w:eastAsia="zh-CN"/>
        </w:rPr>
        <w:t>郑州市自然资源和规划局惠济分局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u w:val="none" w:color="auto"/>
          <w:lang w:val="en-US" w:eastAsia="zh-CN"/>
        </w:rPr>
        <w:t xml:space="preserve"> 郑州市自然资源和规划局惠济分局  刘洋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拟征收土地的所有权人、使用权人在公告规定期限内</w:t>
      </w:r>
      <w:r>
        <w:rPr>
          <w:rFonts w:hint="eastAsia" w:ascii="仿宋" w:hAnsi="仿宋" w:eastAsia="仿宋" w:cs="仿宋"/>
          <w:sz w:val="32"/>
          <w:szCs w:val="32"/>
        </w:rPr>
        <w:t>，</w:t>
      </w:r>
      <w:r>
        <w:rPr>
          <w:rFonts w:hint="eastAsia" w:ascii="仿宋" w:hAnsi="仿宋" w:eastAsia="仿宋" w:cs="仿宋"/>
          <w:sz w:val="32"/>
          <w:szCs w:val="32"/>
          <w:lang w:eastAsia="zh-CN"/>
        </w:rPr>
        <w:t>持不动产权属证明材料到各所在</w:t>
      </w:r>
      <w:r>
        <w:rPr>
          <w:rFonts w:hint="eastAsia" w:ascii="仿宋" w:hAnsi="仿宋" w:eastAsia="仿宋" w:cs="仿宋"/>
          <w:sz w:val="32"/>
          <w:szCs w:val="32"/>
          <w:u w:val="none" w:color="auto"/>
          <w:lang w:val="en-US" w:eastAsia="zh-CN"/>
        </w:rPr>
        <w:t>自然资源和规划分局</w:t>
      </w:r>
      <w:r>
        <w:rPr>
          <w:rFonts w:hint="eastAsia" w:ascii="仿宋" w:hAnsi="仿宋" w:eastAsia="仿宋" w:cs="仿宋"/>
          <w:sz w:val="32"/>
          <w:szCs w:val="32"/>
          <w:lang w:eastAsia="zh-CN"/>
        </w:rPr>
        <w:t>办理征地补偿登记。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特此公告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67262B7"/>
    <w:rsid w:val="0E3D5DB9"/>
    <w:rsid w:val="0ECF706D"/>
    <w:rsid w:val="0FB306A8"/>
    <w:rsid w:val="19FA6E16"/>
    <w:rsid w:val="23125300"/>
    <w:rsid w:val="27EF324E"/>
    <w:rsid w:val="28B07B18"/>
    <w:rsid w:val="30745269"/>
    <w:rsid w:val="32E57F1B"/>
    <w:rsid w:val="37930416"/>
    <w:rsid w:val="39A264B7"/>
    <w:rsid w:val="41E41176"/>
    <w:rsid w:val="47A26A02"/>
    <w:rsid w:val="4EDD70E1"/>
    <w:rsid w:val="529D4D0C"/>
    <w:rsid w:val="555D55E1"/>
    <w:rsid w:val="5D286DDC"/>
    <w:rsid w:val="5D6D7CE2"/>
    <w:rsid w:val="68FE0FF8"/>
    <w:rsid w:val="6C5D2001"/>
    <w:rsid w:val="703D7EBD"/>
    <w:rsid w:val="7CB6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dcterms:modified xsi:type="dcterms:W3CDTF">2020-09-02T01:25:46Z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